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211A73">
        <w:rPr>
          <w:rFonts w:ascii="Times New Roman" w:hAnsi="Times New Roman"/>
          <w:b/>
          <w:sz w:val="20"/>
          <w:szCs w:val="20"/>
        </w:rPr>
        <w:t>Петербургское шоссе</w:t>
      </w:r>
      <w:r w:rsidRPr="00453F3D">
        <w:rPr>
          <w:rFonts w:ascii="Times New Roman" w:hAnsi="Times New Roman"/>
          <w:b/>
          <w:sz w:val="20"/>
          <w:szCs w:val="20"/>
        </w:rPr>
        <w:t>, дом</w:t>
      </w:r>
      <w:r>
        <w:rPr>
          <w:rFonts w:ascii="Times New Roman" w:hAnsi="Times New Roman"/>
          <w:b/>
          <w:sz w:val="20"/>
          <w:szCs w:val="20"/>
        </w:rPr>
        <w:t xml:space="preserve"> </w:t>
      </w:r>
      <w:r w:rsidR="00211A73">
        <w:rPr>
          <w:rFonts w:ascii="Times New Roman" w:hAnsi="Times New Roman"/>
          <w:b/>
          <w:sz w:val="20"/>
          <w:szCs w:val="20"/>
        </w:rPr>
        <w:t xml:space="preserve">30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11A73">
        <w:rPr>
          <w:rFonts w:ascii="Times New Roman" w:hAnsi="Times New Roman" w:cs="Times New Roman"/>
          <w:b/>
        </w:rPr>
        <w:t>1-8</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1A73">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1A73">
        <w:rPr>
          <w:rFonts w:ascii="Times New Roman" w:hAnsi="Times New Roman"/>
          <w:b/>
          <w:sz w:val="20"/>
          <w:szCs w:val="20"/>
        </w:rPr>
        <w:t>66976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ED7538">
            <w:pPr>
              <w:pStyle w:val="ConsPlusNonformat"/>
              <w:widowControl/>
              <w:jc w:val="center"/>
              <w:rPr>
                <w:rFonts w:ascii="Times New Roman" w:hAnsi="Times New Roman" w:cs="Times New Roman"/>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10"/>
                <w:szCs w:val="1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1A73">
        <w:rPr>
          <w:rFonts w:ascii="Times New Roman" w:hAnsi="Times New Roman"/>
          <w:b/>
          <w:sz w:val="20"/>
          <w:szCs w:val="20"/>
        </w:rPr>
        <w:t>Петербургское шоссе</w:t>
      </w:r>
      <w:r w:rsidRPr="0037495E">
        <w:rPr>
          <w:rFonts w:ascii="Times New Roman" w:hAnsi="Times New Roman"/>
          <w:b/>
          <w:sz w:val="20"/>
          <w:szCs w:val="20"/>
        </w:rPr>
        <w:t xml:space="preserve">,  д. </w:t>
      </w:r>
      <w:r w:rsidR="00211A73">
        <w:rPr>
          <w:rFonts w:ascii="Times New Roman" w:hAnsi="Times New Roman"/>
          <w:b/>
          <w:sz w:val="20"/>
          <w:szCs w:val="20"/>
        </w:rPr>
        <w:t>3</w:t>
      </w:r>
      <w:r>
        <w:rPr>
          <w:rFonts w:ascii="Times New Roman" w:hAnsi="Times New Roman"/>
          <w:b/>
          <w:sz w:val="20"/>
          <w:szCs w:val="20"/>
        </w:rPr>
        <w:t xml:space="preserve">0,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w:t>
      </w:r>
      <w:r w:rsidR="00211A73">
        <w:rPr>
          <w:rFonts w:ascii="Times New Roman" w:hAnsi="Times New Roman" w:cs="Times New Roman"/>
          <w:b/>
        </w:rPr>
        <w:t>8</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1A73"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00211A73"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00211A73"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1A73">
        <w:rPr>
          <w:rFonts w:ascii="Times New Roman" w:hAnsi="Times New Roman"/>
          <w:b/>
          <w:sz w:val="20"/>
          <w:szCs w:val="20"/>
        </w:rPr>
        <w:t>93,8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11A73">
        <w:rPr>
          <w:rFonts w:ascii="Times New Roman" w:hAnsi="Times New Roman"/>
          <w:b/>
          <w:sz w:val="20"/>
          <w:szCs w:val="20"/>
        </w:rPr>
        <w:t>66976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ED7538">
        <w:tc>
          <w:tcPr>
            <w:tcW w:w="5210" w:type="dxa"/>
          </w:tcPr>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FD1ABD">
        <w:rPr>
          <w:rFonts w:ascii="Times New Roman" w:hAnsi="Times New Roman"/>
          <w:b/>
          <w:sz w:val="24"/>
          <w:szCs w:val="24"/>
        </w:rPr>
        <w:t>5</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w:t>
      </w:r>
      <w:r w:rsidR="00003D71">
        <w:rPr>
          <w:rFonts w:ascii="Times New Roman" w:hAnsi="Times New Roman"/>
          <w:b/>
          <w:sz w:val="20"/>
          <w:szCs w:val="20"/>
        </w:rPr>
        <w:t>1</w:t>
      </w:r>
      <w:r>
        <w:rPr>
          <w:rFonts w:ascii="Times New Roman" w:hAnsi="Times New Roman"/>
          <w:b/>
          <w:sz w:val="20"/>
          <w:szCs w:val="20"/>
        </w:rPr>
        <w:t xml:space="preserve">,2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ED7538">
            <w:pPr>
              <w:pStyle w:val="ConsPlusNonformat"/>
              <w:widowControl/>
              <w:jc w:val="center"/>
              <w:rPr>
                <w:rFonts w:ascii="Times New Roman" w:hAnsi="Times New Roman" w:cs="Times New Roman"/>
              </w:rPr>
            </w:pPr>
          </w:p>
        </w:tc>
      </w:tr>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10"/>
                <w:szCs w:val="1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3D71">
        <w:rPr>
          <w:rFonts w:ascii="Times New Roman" w:hAnsi="Times New Roman"/>
          <w:b/>
          <w:sz w:val="20"/>
          <w:szCs w:val="20"/>
        </w:rPr>
        <w:t>31,2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tc>
      </w:tr>
      <w:tr w:rsidR="001932DF" w:rsidRPr="00D27376" w:rsidTr="00ED7538">
        <w:tc>
          <w:tcPr>
            <w:tcW w:w="5210" w:type="dxa"/>
          </w:tcPr>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D1ABD">
        <w:rPr>
          <w:rFonts w:ascii="Times New Roman" w:hAnsi="Times New Roman"/>
          <w:b/>
          <w:sz w:val="24"/>
          <w:szCs w:val="24"/>
        </w:rPr>
        <w:t>6</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B60200">
        <w:rPr>
          <w:rFonts w:ascii="Times New Roman" w:hAnsi="Times New Roman"/>
          <w:b/>
          <w:sz w:val="20"/>
          <w:szCs w:val="20"/>
        </w:rPr>
        <w:t>4 ,5, 43, 43а, 44</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B60200">
        <w:rPr>
          <w:rFonts w:ascii="Times New Roman" w:hAnsi="Times New Roman"/>
          <w:b/>
          <w:sz w:val="20"/>
          <w:szCs w:val="20"/>
        </w:rPr>
        <w:t>1</w:t>
      </w:r>
      <w:r w:rsidR="005E11FC" w:rsidRPr="005E11FC">
        <w:rPr>
          <w:rFonts w:ascii="Times New Roman" w:hAnsi="Times New Roman"/>
          <w:b/>
          <w:sz w:val="20"/>
          <w:szCs w:val="20"/>
        </w:rPr>
        <w:t>00</w:t>
      </w:r>
      <w:r w:rsidR="00B60200">
        <w:rPr>
          <w:rFonts w:ascii="Times New Roman" w:hAnsi="Times New Roman"/>
          <w:b/>
          <w:sz w:val="20"/>
          <w:szCs w:val="20"/>
        </w:rPr>
        <w:t>612</w:t>
      </w:r>
      <w:r w:rsidR="005E11FC" w:rsidRPr="005E11FC">
        <w:rPr>
          <w:rFonts w:ascii="Times New Roman" w:hAnsi="Times New Roman"/>
          <w:b/>
          <w:sz w:val="20"/>
          <w:szCs w:val="20"/>
        </w:rPr>
        <w:t>:</w:t>
      </w:r>
      <w:r w:rsidR="00B60200">
        <w:rPr>
          <w:rFonts w:ascii="Times New Roman" w:hAnsi="Times New Roman"/>
          <w:b/>
          <w:sz w:val="20"/>
          <w:szCs w:val="20"/>
        </w:rPr>
        <w:t>746.</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0200">
        <w:rPr>
          <w:rFonts w:ascii="Times New Roman" w:hAnsi="Times New Roman"/>
          <w:b/>
          <w:sz w:val="20"/>
          <w:szCs w:val="20"/>
        </w:rPr>
        <w:t>60,1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0200">
        <w:rPr>
          <w:rFonts w:ascii="Times New Roman" w:hAnsi="Times New Roman"/>
          <w:b/>
          <w:sz w:val="20"/>
          <w:szCs w:val="20"/>
        </w:rPr>
        <w:t>84423</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020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A56362">
        <w:fldChar w:fldCharType="begin"/>
      </w:r>
      <w:r w:rsidRPr="00D27376">
        <w:instrText xml:space="preserve"> HYPERLINK \l "P123" </w:instrText>
      </w:r>
      <w:r w:rsidR="00A56362" w:rsidRPr="00A5636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6020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B60200">
        <w:rPr>
          <w:rFonts w:ascii="Times New Roman" w:hAnsi="Times New Roman"/>
          <w:b/>
        </w:rPr>
        <w:t>4 ,5, 43, 43а, 44</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B60200">
        <w:rPr>
          <w:rFonts w:ascii="Times New Roman" w:hAnsi="Times New Roman"/>
          <w:b/>
          <w:sz w:val="20"/>
          <w:szCs w:val="20"/>
        </w:rPr>
        <w:t>1</w:t>
      </w:r>
      <w:r w:rsidR="003D5ABF" w:rsidRPr="005E11FC">
        <w:rPr>
          <w:rFonts w:ascii="Times New Roman" w:hAnsi="Times New Roman"/>
          <w:b/>
          <w:sz w:val="20"/>
          <w:szCs w:val="20"/>
        </w:rPr>
        <w:t>00</w:t>
      </w:r>
      <w:r w:rsidR="00B60200">
        <w:rPr>
          <w:rFonts w:ascii="Times New Roman" w:hAnsi="Times New Roman"/>
          <w:b/>
          <w:sz w:val="20"/>
          <w:szCs w:val="20"/>
        </w:rPr>
        <w:t>612</w:t>
      </w:r>
      <w:r w:rsidR="003D5ABF" w:rsidRPr="005E11FC">
        <w:rPr>
          <w:rFonts w:ascii="Times New Roman" w:hAnsi="Times New Roman"/>
          <w:b/>
          <w:sz w:val="20"/>
          <w:szCs w:val="20"/>
        </w:rPr>
        <w:t>:</w:t>
      </w:r>
      <w:r w:rsidR="003D5ABF">
        <w:rPr>
          <w:rFonts w:ascii="Times New Roman" w:hAnsi="Times New Roman"/>
          <w:b/>
          <w:sz w:val="20"/>
          <w:szCs w:val="20"/>
        </w:rPr>
        <w:t>7</w:t>
      </w:r>
      <w:r w:rsidR="00B60200">
        <w:rPr>
          <w:rFonts w:ascii="Times New Roman" w:hAnsi="Times New Roman"/>
          <w:b/>
          <w:sz w:val="20"/>
          <w:szCs w:val="20"/>
        </w:rPr>
        <w:t>46</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0200">
        <w:rPr>
          <w:rFonts w:ascii="Times New Roman" w:hAnsi="Times New Roman"/>
          <w:b/>
          <w:sz w:val="20"/>
          <w:szCs w:val="20"/>
        </w:rPr>
        <w:t xml:space="preserve">60,1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B60200">
        <w:rPr>
          <w:rFonts w:ascii="Times New Roman" w:hAnsi="Times New Roman"/>
          <w:b/>
          <w:sz w:val="20"/>
          <w:szCs w:val="20"/>
        </w:rPr>
        <w:t>84423</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7</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911C7">
        <w:rPr>
          <w:rFonts w:ascii="Times New Roman" w:hAnsi="Times New Roman"/>
          <w:b/>
          <w:sz w:val="20"/>
          <w:szCs w:val="20"/>
        </w:rPr>
        <w:t xml:space="preserve">улица Зинаиды </w:t>
      </w:r>
      <w:proofErr w:type="spellStart"/>
      <w:r w:rsidR="001911C7">
        <w:rPr>
          <w:rFonts w:ascii="Times New Roman" w:hAnsi="Times New Roman"/>
          <w:b/>
          <w:sz w:val="20"/>
          <w:szCs w:val="20"/>
        </w:rPr>
        <w:t>Коноплянниковой</w:t>
      </w:r>
      <w:proofErr w:type="spellEnd"/>
      <w:r w:rsidR="00FC54AA" w:rsidRPr="00EE1391">
        <w:rPr>
          <w:rFonts w:ascii="Times New Roman" w:hAnsi="Times New Roman"/>
          <w:b/>
          <w:sz w:val="20"/>
          <w:szCs w:val="20"/>
        </w:rPr>
        <w:t xml:space="preserve">, дом </w:t>
      </w:r>
      <w:r w:rsidR="001911C7">
        <w:rPr>
          <w:rFonts w:ascii="Times New Roman" w:hAnsi="Times New Roman"/>
          <w:b/>
          <w:sz w:val="20"/>
          <w:szCs w:val="20"/>
        </w:rPr>
        <w:t>9/34</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1911C7">
        <w:rPr>
          <w:rFonts w:ascii="Times New Roman" w:hAnsi="Times New Roman" w:cs="Times New Roman"/>
          <w:b/>
        </w:rPr>
        <w:t>подвал №1</w:t>
      </w:r>
      <w:r w:rsidRPr="00D27376">
        <w:rPr>
          <w:rFonts w:ascii="Times New Roman" w:hAnsi="Times New Roman" w:cs="Times New Roman"/>
          <w:b/>
        </w:rPr>
        <w:t xml:space="preserve">, к. </w:t>
      </w:r>
      <w:r w:rsidR="001911C7">
        <w:rPr>
          <w:rFonts w:ascii="Times New Roman" w:hAnsi="Times New Roman" w:cs="Times New Roman"/>
          <w:b/>
        </w:rPr>
        <w:t>26</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1911C7">
        <w:rPr>
          <w:rFonts w:ascii="Times New Roman" w:hAnsi="Times New Roman"/>
          <w:b/>
          <w:sz w:val="20"/>
          <w:szCs w:val="20"/>
        </w:rPr>
        <w:t>1</w:t>
      </w:r>
      <w:r w:rsidR="00FC54AA" w:rsidRPr="00D27376">
        <w:rPr>
          <w:rFonts w:ascii="Times New Roman" w:hAnsi="Times New Roman"/>
          <w:b/>
          <w:sz w:val="20"/>
          <w:szCs w:val="20"/>
        </w:rPr>
        <w:t>00</w:t>
      </w:r>
      <w:r w:rsidR="001911C7">
        <w:rPr>
          <w:rFonts w:ascii="Times New Roman" w:hAnsi="Times New Roman"/>
          <w:b/>
          <w:sz w:val="20"/>
          <w:szCs w:val="20"/>
        </w:rPr>
        <w:t>272</w:t>
      </w:r>
      <w:r w:rsidR="00FC54AA">
        <w:rPr>
          <w:rFonts w:ascii="Times New Roman" w:hAnsi="Times New Roman"/>
          <w:b/>
          <w:sz w:val="20"/>
          <w:szCs w:val="20"/>
        </w:rPr>
        <w:t>:</w:t>
      </w:r>
      <w:r w:rsidR="001911C7">
        <w:rPr>
          <w:rFonts w:ascii="Times New Roman" w:hAnsi="Times New Roman"/>
          <w:b/>
          <w:sz w:val="20"/>
          <w:szCs w:val="20"/>
        </w:rPr>
        <w:t>263</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911C7">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911C7">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911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911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911C7" w:rsidRPr="007E730B">
        <w:rPr>
          <w:rFonts w:ascii="Times New Roman" w:hAnsi="Times New Roman" w:cs="Times New Roman"/>
          <w:sz w:val="20"/>
        </w:rPr>
        <w:t>, один - в органе, осуществляющем государственную регистрацию прав на недв</w:t>
      </w:r>
      <w:r w:rsidR="001911C7">
        <w:rPr>
          <w:rFonts w:ascii="Times New Roman" w:hAnsi="Times New Roman" w:cs="Times New Roman"/>
          <w:sz w:val="20"/>
        </w:rPr>
        <w:t>ижимое имущество и сделок с ним</w:t>
      </w:r>
      <w:r w:rsidRPr="00D27376">
        <w:rPr>
          <w:rFonts w:ascii="Times New Roman" w:hAnsi="Times New Roman" w:cs="Times New Roman"/>
          <w:sz w:val="20"/>
        </w:rPr>
        <w:t>.</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A4F0B">
        <w:rPr>
          <w:rFonts w:ascii="Times New Roman" w:hAnsi="Times New Roman"/>
          <w:b/>
          <w:sz w:val="20"/>
          <w:szCs w:val="20"/>
        </w:rPr>
        <w:t xml:space="preserve">улица Зинаиды </w:t>
      </w:r>
      <w:proofErr w:type="spellStart"/>
      <w:r w:rsidR="000A4F0B">
        <w:rPr>
          <w:rFonts w:ascii="Times New Roman" w:hAnsi="Times New Roman"/>
          <w:b/>
          <w:sz w:val="20"/>
          <w:szCs w:val="20"/>
        </w:rPr>
        <w:t>К</w:t>
      </w:r>
      <w:r w:rsidR="00070A41">
        <w:rPr>
          <w:rFonts w:ascii="Times New Roman" w:hAnsi="Times New Roman"/>
          <w:b/>
          <w:sz w:val="20"/>
          <w:szCs w:val="20"/>
        </w:rPr>
        <w:t>о</w:t>
      </w:r>
      <w:r w:rsidR="000A4F0B">
        <w:rPr>
          <w:rFonts w:ascii="Times New Roman" w:hAnsi="Times New Roman"/>
          <w:b/>
          <w:sz w:val="20"/>
          <w:szCs w:val="20"/>
        </w:rPr>
        <w:t>ноплянниковой</w:t>
      </w:r>
      <w:proofErr w:type="spellEnd"/>
      <w:r w:rsidRPr="00D27376">
        <w:rPr>
          <w:rFonts w:ascii="Times New Roman" w:hAnsi="Times New Roman"/>
          <w:b/>
          <w:sz w:val="20"/>
          <w:szCs w:val="20"/>
        </w:rPr>
        <w:t xml:space="preserve">, дом </w:t>
      </w:r>
      <w:r w:rsidR="00D036F0">
        <w:rPr>
          <w:rFonts w:ascii="Times New Roman" w:hAnsi="Times New Roman"/>
          <w:b/>
          <w:sz w:val="20"/>
          <w:szCs w:val="20"/>
        </w:rPr>
        <w:t>9</w:t>
      </w:r>
      <w:r w:rsidR="00070A41">
        <w:rPr>
          <w:rFonts w:ascii="Times New Roman" w:hAnsi="Times New Roman"/>
          <w:b/>
          <w:sz w:val="20"/>
          <w:szCs w:val="20"/>
        </w:rPr>
        <w:t>/34</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070A41">
        <w:rPr>
          <w:rFonts w:ascii="Times New Roman" w:hAnsi="Times New Roman" w:cs="Times New Roman"/>
          <w:b/>
        </w:rPr>
        <w:t>подвал №1</w:t>
      </w:r>
      <w:r w:rsidR="00CF18B2" w:rsidRPr="00D27376">
        <w:rPr>
          <w:rFonts w:ascii="Times New Roman" w:hAnsi="Times New Roman" w:cs="Times New Roman"/>
          <w:b/>
        </w:rPr>
        <w:t xml:space="preserve">, к. </w:t>
      </w:r>
      <w:r w:rsidR="00070A41">
        <w:rPr>
          <w:rFonts w:ascii="Times New Roman" w:hAnsi="Times New Roman" w:cs="Times New Roman"/>
          <w:b/>
        </w:rPr>
        <w:t>26</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11C7" w:rsidRPr="00D27376">
        <w:rPr>
          <w:rFonts w:ascii="Times New Roman" w:hAnsi="Times New Roman"/>
          <w:b/>
          <w:sz w:val="20"/>
          <w:szCs w:val="20"/>
        </w:rPr>
        <w:t>69:40:0</w:t>
      </w:r>
      <w:r w:rsidR="001911C7">
        <w:rPr>
          <w:rFonts w:ascii="Times New Roman" w:hAnsi="Times New Roman"/>
          <w:b/>
          <w:sz w:val="20"/>
          <w:szCs w:val="20"/>
        </w:rPr>
        <w:t>1</w:t>
      </w:r>
      <w:r w:rsidR="001911C7" w:rsidRPr="00D27376">
        <w:rPr>
          <w:rFonts w:ascii="Times New Roman" w:hAnsi="Times New Roman"/>
          <w:b/>
          <w:sz w:val="20"/>
          <w:szCs w:val="20"/>
        </w:rPr>
        <w:t>00</w:t>
      </w:r>
      <w:r w:rsidR="001911C7">
        <w:rPr>
          <w:rFonts w:ascii="Times New Roman" w:hAnsi="Times New Roman"/>
          <w:b/>
          <w:sz w:val="20"/>
          <w:szCs w:val="20"/>
        </w:rPr>
        <w:t>272:263.</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70A41">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70A41">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8</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012B7E">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012B7E">
        <w:rPr>
          <w:rFonts w:ascii="Times New Roman" w:hAnsi="Times New Roman" w:cs="Times New Roman"/>
          <w:b/>
        </w:rPr>
        <w:t>3</w:t>
      </w:r>
      <w:r w:rsidR="002A2922">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w:t>
      </w:r>
      <w:r w:rsidR="00012B7E">
        <w:rPr>
          <w:rFonts w:ascii="Times New Roman" w:hAnsi="Times New Roman"/>
          <w:b/>
          <w:sz w:val="20"/>
          <w:szCs w:val="20"/>
        </w:rPr>
        <w:t>78</w:t>
      </w:r>
      <w:r w:rsidR="005E1792" w:rsidRPr="005E1792">
        <w:rPr>
          <w:rFonts w:ascii="Times New Roman" w:hAnsi="Times New Roman"/>
          <w:b/>
          <w:sz w:val="20"/>
          <w:szCs w:val="20"/>
        </w:rPr>
        <w:t>:</w:t>
      </w:r>
      <w:r w:rsidR="00012B7E">
        <w:rPr>
          <w:rFonts w:ascii="Times New Roman" w:hAnsi="Times New Roman"/>
          <w:b/>
          <w:sz w:val="20"/>
          <w:szCs w:val="20"/>
        </w:rPr>
        <w:t>824</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w:t>
      </w:r>
      <w:r w:rsidR="00012B7E">
        <w:rPr>
          <w:rFonts w:ascii="Times New Roman" w:hAnsi="Times New Roman"/>
          <w:b/>
          <w:sz w:val="20"/>
          <w:szCs w:val="20"/>
        </w:rPr>
        <w:t>1</w:t>
      </w:r>
      <w:r w:rsidR="00BB0358">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2B7E" w:rsidRPr="007E730B" w:rsidRDefault="00012B7E" w:rsidP="00012B7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012B7E">
        <w:rPr>
          <w:rFonts w:ascii="Times New Roman" w:hAnsi="Times New Roman"/>
          <w:b/>
          <w:sz w:val="20"/>
          <w:szCs w:val="20"/>
        </w:rPr>
        <w:t>6</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012B7E">
        <w:rPr>
          <w:rFonts w:ascii="Times New Roman" w:hAnsi="Times New Roman" w:cs="Times New Roman"/>
          <w:b/>
        </w:rPr>
        <w:t>3</w:t>
      </w:r>
      <w:r w:rsidR="00D60AB1">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w:t>
      </w:r>
      <w:r w:rsidR="00012B7E">
        <w:rPr>
          <w:rFonts w:ascii="Times New Roman" w:hAnsi="Times New Roman"/>
          <w:b/>
          <w:sz w:val="20"/>
          <w:szCs w:val="20"/>
        </w:rPr>
        <w:t>78</w:t>
      </w:r>
      <w:r w:rsidR="00E71817" w:rsidRPr="005E1792">
        <w:rPr>
          <w:rFonts w:ascii="Times New Roman" w:hAnsi="Times New Roman"/>
          <w:b/>
          <w:sz w:val="20"/>
          <w:szCs w:val="20"/>
        </w:rPr>
        <w:t>:</w:t>
      </w:r>
      <w:r w:rsidR="00012B7E">
        <w:rPr>
          <w:rFonts w:ascii="Times New Roman" w:hAnsi="Times New Roman"/>
          <w:b/>
          <w:sz w:val="20"/>
          <w:szCs w:val="20"/>
        </w:rPr>
        <w:t>824</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w:t>
      </w:r>
      <w:r w:rsidR="00012B7E">
        <w:rPr>
          <w:rFonts w:ascii="Times New Roman" w:hAnsi="Times New Roman"/>
          <w:b/>
          <w:sz w:val="20"/>
          <w:szCs w:val="20"/>
        </w:rPr>
        <w:t>1</w:t>
      </w:r>
      <w:r w:rsidR="00AF6F34">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9</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5B4E">
        <w:rPr>
          <w:rFonts w:ascii="Times New Roman" w:hAnsi="Times New Roman"/>
          <w:b/>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w:t>
      </w:r>
      <w:r w:rsidR="00FD1ABD">
        <w:rPr>
          <w:rFonts w:ascii="Times New Roman" w:hAnsi="Times New Roman"/>
          <w:b/>
          <w:sz w:val="24"/>
          <w:szCs w:val="24"/>
        </w:rPr>
        <w:t>0</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E5">
        <w:rPr>
          <w:rFonts w:ascii="Times New Roman" w:hAnsi="Times New Roman"/>
          <w:b/>
          <w:sz w:val="20"/>
          <w:szCs w:val="20"/>
        </w:rPr>
        <w:t>проспект Победы</w:t>
      </w:r>
      <w:r w:rsidR="000F567B" w:rsidRPr="00D27376">
        <w:rPr>
          <w:rFonts w:ascii="Times New Roman" w:hAnsi="Times New Roman"/>
          <w:b/>
          <w:sz w:val="20"/>
          <w:szCs w:val="20"/>
        </w:rPr>
        <w:t xml:space="preserve">, дом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w:t>
      </w:r>
      <w:r w:rsidR="008057E5">
        <w:rPr>
          <w:rFonts w:ascii="Times New Roman" w:hAnsi="Times New Roman" w:cs="Times New Roman"/>
          <w:b/>
        </w:rPr>
        <w:t>3</w:t>
      </w:r>
      <w:r w:rsidR="008617AC">
        <w:rPr>
          <w:rFonts w:ascii="Times New Roman" w:hAnsi="Times New Roman" w:cs="Times New Roman"/>
          <w:b/>
        </w:rPr>
        <w:t>-</w:t>
      </w:r>
      <w:r w:rsidR="008057E5">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057E5">
        <w:rPr>
          <w:rFonts w:ascii="Times New Roman" w:hAnsi="Times New Roman"/>
          <w:b/>
          <w:sz w:val="20"/>
          <w:szCs w:val="20"/>
        </w:rPr>
        <w:t>2:</w:t>
      </w:r>
      <w:r w:rsidR="00986471" w:rsidRPr="00986471">
        <w:rPr>
          <w:rFonts w:ascii="Times New Roman" w:hAnsi="Times New Roman"/>
          <w:b/>
          <w:sz w:val="20"/>
          <w:szCs w:val="20"/>
        </w:rPr>
        <w:t>00</w:t>
      </w:r>
      <w:r w:rsidR="008057E5">
        <w:rPr>
          <w:rFonts w:ascii="Times New Roman" w:hAnsi="Times New Roman"/>
          <w:b/>
          <w:sz w:val="20"/>
          <w:szCs w:val="20"/>
        </w:rPr>
        <w:t>:031</w:t>
      </w:r>
      <w:r w:rsidR="00986471" w:rsidRPr="00986471">
        <w:rPr>
          <w:rFonts w:ascii="Times New Roman" w:hAnsi="Times New Roman"/>
          <w:b/>
          <w:sz w:val="20"/>
          <w:szCs w:val="20"/>
        </w:rPr>
        <w:t>:</w:t>
      </w:r>
      <w:r w:rsidR="008057E5">
        <w:rPr>
          <w:rFonts w:ascii="Times New Roman" w:hAnsi="Times New Roman"/>
          <w:b/>
          <w:sz w:val="20"/>
          <w:szCs w:val="20"/>
        </w:rPr>
        <w:t>0021:1/012840/37:10001/А</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E5">
        <w:rPr>
          <w:rFonts w:ascii="Times New Roman" w:hAnsi="Times New Roman"/>
          <w:b/>
          <w:sz w:val="20"/>
          <w:szCs w:val="20"/>
        </w:rPr>
        <w:t>29,9</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7438">
        <w:rPr>
          <w:rFonts w:ascii="Times New Roman" w:hAnsi="Times New Roman"/>
          <w:b/>
          <w:sz w:val="20"/>
          <w:szCs w:val="20"/>
        </w:rPr>
        <w:t>проспект Победы</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w:t>
      </w:r>
      <w:r w:rsidR="00F27438">
        <w:rPr>
          <w:rFonts w:ascii="Times New Roman" w:hAnsi="Times New Roman" w:cs="Times New Roman"/>
          <w:b/>
        </w:rPr>
        <w:t>3</w:t>
      </w:r>
      <w:r w:rsidR="008617AC">
        <w:rPr>
          <w:rFonts w:ascii="Times New Roman" w:hAnsi="Times New Roman" w:cs="Times New Roman"/>
          <w:b/>
        </w:rPr>
        <w:t>-</w:t>
      </w:r>
      <w:r w:rsidR="00F27438">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F27438" w:rsidRPr="00986471">
        <w:rPr>
          <w:rFonts w:ascii="Times New Roman" w:hAnsi="Times New Roman"/>
          <w:b/>
          <w:sz w:val="20"/>
          <w:szCs w:val="20"/>
        </w:rPr>
        <w:t>69:40:0</w:t>
      </w:r>
      <w:r w:rsidR="00F27438">
        <w:rPr>
          <w:rFonts w:ascii="Times New Roman" w:hAnsi="Times New Roman"/>
          <w:b/>
          <w:sz w:val="20"/>
          <w:szCs w:val="20"/>
        </w:rPr>
        <w:t>2:</w:t>
      </w:r>
      <w:r w:rsidR="00F27438" w:rsidRPr="00986471">
        <w:rPr>
          <w:rFonts w:ascii="Times New Roman" w:hAnsi="Times New Roman"/>
          <w:b/>
          <w:sz w:val="20"/>
          <w:szCs w:val="20"/>
        </w:rPr>
        <w:t>00</w:t>
      </w:r>
      <w:r w:rsidR="00F27438">
        <w:rPr>
          <w:rFonts w:ascii="Times New Roman" w:hAnsi="Times New Roman"/>
          <w:b/>
          <w:sz w:val="20"/>
          <w:szCs w:val="20"/>
        </w:rPr>
        <w:t>:031</w:t>
      </w:r>
      <w:r w:rsidR="00F27438" w:rsidRPr="00986471">
        <w:rPr>
          <w:rFonts w:ascii="Times New Roman" w:hAnsi="Times New Roman"/>
          <w:b/>
          <w:sz w:val="20"/>
          <w:szCs w:val="20"/>
        </w:rPr>
        <w:t>:</w:t>
      </w:r>
      <w:r w:rsidR="00F27438">
        <w:rPr>
          <w:rFonts w:ascii="Times New Roman" w:hAnsi="Times New Roman"/>
          <w:b/>
          <w:sz w:val="20"/>
          <w:szCs w:val="20"/>
        </w:rPr>
        <w:t>0021:1/012840/37:10001/А</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7438">
        <w:rPr>
          <w:rFonts w:ascii="Times New Roman" w:hAnsi="Times New Roman"/>
          <w:b/>
          <w:sz w:val="20"/>
          <w:szCs w:val="20"/>
        </w:rPr>
        <w:t>29,9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D1ABD">
        <w:rPr>
          <w:rFonts w:ascii="Times New Roman" w:hAnsi="Times New Roman"/>
          <w:b/>
          <w:sz w:val="24"/>
          <w:szCs w:val="24"/>
        </w:rPr>
        <w:t>1</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 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FD1ABD">
        <w:rPr>
          <w:rFonts w:ascii="Times New Roman" w:hAnsi="Times New Roman"/>
          <w:b/>
          <w:sz w:val="24"/>
          <w:szCs w:val="24"/>
        </w:rPr>
        <w:t>2</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56362" w:rsidRPr="00D27376">
        <w:fldChar w:fldCharType="begin"/>
      </w:r>
      <w:r w:rsidRPr="00D27376">
        <w:instrText>HYPERLINK \l "P123"</w:instrText>
      </w:r>
      <w:r w:rsidR="00A5636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56362"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Спартака</w:t>
      </w:r>
      <w:r w:rsidRPr="00EE1391">
        <w:rPr>
          <w:rFonts w:ascii="Times New Roman" w:hAnsi="Times New Roman"/>
          <w:b/>
          <w:sz w:val="20"/>
          <w:szCs w:val="20"/>
        </w:rPr>
        <w:t xml:space="preserve">, дом </w:t>
      </w:r>
      <w:r>
        <w:rPr>
          <w:rFonts w:ascii="Times New Roman" w:hAnsi="Times New Roman"/>
          <w:b/>
          <w:sz w:val="20"/>
          <w:szCs w:val="20"/>
        </w:rPr>
        <w:t xml:space="preserve">46 </w:t>
      </w:r>
      <w:r w:rsidRPr="00D27376">
        <w:rPr>
          <w:rFonts w:ascii="Times New Roman" w:hAnsi="Times New Roman"/>
          <w:sz w:val="20"/>
          <w:szCs w:val="20"/>
        </w:rPr>
        <w:t xml:space="preserve">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224:21</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67280</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1B0FB6">
        <w:tc>
          <w:tcPr>
            <w:tcW w:w="5210" w:type="dxa"/>
          </w:tcPr>
          <w:p w:rsidR="00617C7C" w:rsidRPr="00D27376" w:rsidRDefault="00617C7C" w:rsidP="001B0F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1B0F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1B0FB6">
            <w:pPr>
              <w:pStyle w:val="ConsPlusNonformat"/>
              <w:widowControl/>
              <w:jc w:val="center"/>
              <w:rPr>
                <w:rFonts w:ascii="Times New Roman" w:hAnsi="Times New Roman" w:cs="Times New Roman"/>
              </w:rPr>
            </w:pPr>
          </w:p>
        </w:tc>
      </w:tr>
      <w:tr w:rsidR="00617C7C" w:rsidRPr="00D27376" w:rsidTr="001B0FB6">
        <w:tc>
          <w:tcPr>
            <w:tcW w:w="5210" w:type="dxa"/>
          </w:tcPr>
          <w:p w:rsidR="00617C7C" w:rsidRPr="00D27376" w:rsidRDefault="00617C7C" w:rsidP="001B0F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1B0FB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10"/>
                <w:szCs w:val="1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Спартака</w:t>
      </w:r>
      <w:r w:rsidRPr="00EE1391">
        <w:rPr>
          <w:rFonts w:ascii="Times New Roman" w:hAnsi="Times New Roman"/>
          <w:b/>
          <w:sz w:val="20"/>
          <w:szCs w:val="20"/>
        </w:rPr>
        <w:t xml:space="preserve">, дом </w:t>
      </w:r>
      <w:r>
        <w:rPr>
          <w:rFonts w:ascii="Times New Roman" w:hAnsi="Times New Roman"/>
          <w:b/>
          <w:sz w:val="20"/>
          <w:szCs w:val="20"/>
        </w:rPr>
        <w:t>46</w:t>
      </w:r>
      <w:r w:rsidRPr="00EE1391">
        <w:rPr>
          <w:rFonts w:ascii="Times New Roman" w:hAnsi="Times New Roman"/>
          <w:sz w:val="20"/>
          <w:szCs w:val="20"/>
        </w:rPr>
        <w:t xml:space="preserve"> согласно </w:t>
      </w:r>
      <w:hyperlink r:id="rId31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Pr="00EE1391">
        <w:rPr>
          <w:rFonts w:ascii="Times New Roman" w:hAnsi="Times New Roman" w:cs="Times New Roman"/>
          <w:b/>
        </w:rPr>
        <w:t xml:space="preserve"> к. </w:t>
      </w:r>
      <w:r>
        <w:rPr>
          <w:rFonts w:ascii="Times New Roman" w:hAnsi="Times New Roman" w:cs="Times New Roman"/>
          <w:b/>
        </w:rPr>
        <w:t>1-9</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224:21</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175,0</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67280</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1B0FB6">
        <w:tc>
          <w:tcPr>
            <w:tcW w:w="5210" w:type="dxa"/>
          </w:tcPr>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1B0FB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tc>
      </w:tr>
      <w:tr w:rsidR="00617C7C" w:rsidRPr="00D27376" w:rsidTr="001B0FB6">
        <w:tc>
          <w:tcPr>
            <w:tcW w:w="5210" w:type="dxa"/>
          </w:tcPr>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Спартака</w:t>
      </w:r>
      <w:r w:rsidRPr="00EE1391">
        <w:rPr>
          <w:rFonts w:ascii="Times New Roman" w:hAnsi="Times New Roman"/>
          <w:b/>
          <w:sz w:val="20"/>
          <w:szCs w:val="20"/>
        </w:rPr>
        <w:t xml:space="preserve">, дом </w:t>
      </w:r>
      <w:r>
        <w:rPr>
          <w:rFonts w:ascii="Times New Roman" w:hAnsi="Times New Roman"/>
          <w:b/>
          <w:sz w:val="20"/>
          <w:szCs w:val="20"/>
        </w:rPr>
        <w:t>46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224:4:1/4</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67695</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1B0FB6">
        <w:tc>
          <w:tcPr>
            <w:tcW w:w="5210" w:type="dxa"/>
          </w:tcPr>
          <w:p w:rsidR="00617C7C" w:rsidRPr="00D27376" w:rsidRDefault="00617C7C" w:rsidP="001B0F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1B0F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1B0FB6">
            <w:pPr>
              <w:pStyle w:val="ConsPlusNonformat"/>
              <w:widowControl/>
              <w:jc w:val="center"/>
              <w:rPr>
                <w:rFonts w:ascii="Times New Roman" w:hAnsi="Times New Roman" w:cs="Times New Roman"/>
              </w:rPr>
            </w:pPr>
          </w:p>
        </w:tc>
      </w:tr>
      <w:tr w:rsidR="00617C7C" w:rsidRPr="00D27376" w:rsidTr="001B0FB6">
        <w:tc>
          <w:tcPr>
            <w:tcW w:w="5210" w:type="dxa"/>
          </w:tcPr>
          <w:p w:rsidR="00617C7C" w:rsidRPr="00D27376" w:rsidRDefault="00617C7C" w:rsidP="001B0F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1B0FB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10"/>
                <w:szCs w:val="1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Спартака</w:t>
      </w:r>
      <w:r w:rsidRPr="00EE1391">
        <w:rPr>
          <w:rFonts w:ascii="Times New Roman" w:hAnsi="Times New Roman"/>
          <w:b/>
          <w:sz w:val="20"/>
          <w:szCs w:val="20"/>
        </w:rPr>
        <w:t xml:space="preserve">, дом </w:t>
      </w:r>
      <w:r>
        <w:rPr>
          <w:rFonts w:ascii="Times New Roman" w:hAnsi="Times New Roman"/>
          <w:b/>
          <w:sz w:val="20"/>
          <w:szCs w:val="20"/>
        </w:rPr>
        <w:t xml:space="preserve">46 </w:t>
      </w:r>
      <w:r w:rsidRPr="00EE1391">
        <w:rPr>
          <w:rFonts w:ascii="Times New Roman" w:hAnsi="Times New Roman"/>
          <w:sz w:val="20"/>
          <w:szCs w:val="20"/>
        </w:rPr>
        <w:t xml:space="preserve">согласно </w:t>
      </w:r>
      <w:hyperlink r:id="rId34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1-9</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224:4:1/4</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217,3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67695</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1B0FB6">
        <w:tc>
          <w:tcPr>
            <w:tcW w:w="5210" w:type="dxa"/>
          </w:tcPr>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1B0FB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1B0FB6">
            <w:pPr>
              <w:autoSpaceDE w:val="0"/>
              <w:autoSpaceDN w:val="0"/>
              <w:adjustRightInd w:val="0"/>
              <w:spacing w:after="0" w:line="240" w:lineRule="auto"/>
              <w:jc w:val="center"/>
              <w:rPr>
                <w:rFonts w:ascii="Times New Roman" w:hAnsi="Times New Roman"/>
                <w:sz w:val="20"/>
                <w:szCs w:val="20"/>
              </w:rPr>
            </w:pPr>
          </w:p>
        </w:tc>
      </w:tr>
      <w:tr w:rsidR="00617C7C" w:rsidRPr="00D27376" w:rsidTr="001B0FB6">
        <w:tc>
          <w:tcPr>
            <w:tcW w:w="5210" w:type="dxa"/>
          </w:tcPr>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1B0FB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617C7C" w:rsidP="00617C7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_____________ 20___г.</w:t>
      </w:r>
    </w:p>
    <w:sectPr w:rsidR="007D22C7" w:rsidRPr="00D27376" w:rsidSect="00143F00">
      <w:footerReference w:type="default" r:id="rId34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57B" w:rsidRDefault="00CA357B" w:rsidP="000D60EE">
      <w:pPr>
        <w:spacing w:after="0" w:line="240" w:lineRule="auto"/>
      </w:pPr>
      <w:r>
        <w:separator/>
      </w:r>
    </w:p>
  </w:endnote>
  <w:endnote w:type="continuationSeparator" w:id="0">
    <w:p w:rsidR="00CA357B" w:rsidRDefault="00CA357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B5FC7" w:rsidRDefault="00A56362">
        <w:pPr>
          <w:pStyle w:val="a9"/>
          <w:jc w:val="right"/>
        </w:pPr>
        <w:fldSimple w:instr=" PAGE   \* MERGEFORMAT ">
          <w:r w:rsidR="00617C7C">
            <w:rPr>
              <w:noProof/>
            </w:rPr>
            <w:t>92</w:t>
          </w:r>
        </w:fldSimple>
      </w:p>
    </w:sdtContent>
  </w:sdt>
  <w:p w:rsidR="009B5FC7" w:rsidRDefault="009B5F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57B" w:rsidRDefault="00CA357B" w:rsidP="000D60EE">
      <w:pPr>
        <w:spacing w:after="0" w:line="240" w:lineRule="auto"/>
      </w:pPr>
      <w:r>
        <w:separator/>
      </w:r>
    </w:p>
  </w:footnote>
  <w:footnote w:type="continuationSeparator" w:id="0">
    <w:p w:rsidR="00CA357B" w:rsidRDefault="00CA357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697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8M" TargetMode="External"/><Relationship Id="rId345" Type="http://schemas.openxmlformats.org/officeDocument/2006/relationships/fontTable" Target="fontTable.xm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570o3M" TargetMode="External"/><Relationship Id="rId289" Type="http://schemas.openxmlformats.org/officeDocument/2006/relationships/hyperlink" Target="consultantplus://offline/ref=4C2E579E1C3F28D6A094A60774FDDEDEB88ACE2C68595A943E13A48F046A7EE18C54B7395FF3B477775DD770o1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DD770o1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670o9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170o7M" TargetMode="External"/><Relationship Id="rId346"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DD770o1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CD770o1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CD170o2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1M" TargetMode="External"/><Relationship Id="rId230"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C70o3M" TargetMode="External"/><Relationship Id="rId293" Type="http://schemas.openxmlformats.org/officeDocument/2006/relationships/hyperlink" Target="consultantplus://offline/ref=4C2E579E1C3F28D6A094A60774FDDEDEB88ACE2C68595A943E13A48F046A7EE18C54B7395FF3B477775CD170o8M" TargetMode="External"/><Relationship Id="rId302"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CD170o2M" TargetMode="External"/><Relationship Id="rId328" Type="http://schemas.openxmlformats.org/officeDocument/2006/relationships/hyperlink" Target="consultantplus://offline/ref=4C2E579E1C3F28D6A094A60774FDDEDEB88ACE2C68595A943E13A48F046A7EE18C54B7395FF3B477775CDC70o7M" TargetMode="External"/><Relationship Id="rId344" Type="http://schemas.openxmlformats.org/officeDocument/2006/relationships/footer" Target="footer1.xm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CDC70o3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570o0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CD170o8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A6F52C082810FE349D047E6247D513338ADB640B218F2E141AED7E938AzEzEI"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670o8M" TargetMode="External"/><Relationship Id="rId334" Type="http://schemas.openxmlformats.org/officeDocument/2006/relationships/hyperlink" Target="consultantplus://offline/ref=4C2E579E1C3F28D6A094A60774FDDEDEB88ACE2C68595A943E13A48F046A7EE18C54B7395FF3B477775CDC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CDC70o3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170o7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170o7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CD770o2M" TargetMode="External"/><Relationship Id="rId285"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CD770o1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CDD70o4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670o9M" TargetMode="External"/><Relationship Id="rId342" Type="http://schemas.openxmlformats.org/officeDocument/2006/relationships/hyperlink" Target="consultantplus://offline/ref=4C2E579E1C3F28D6A094A60774FDDEDEB88ACE2C68595A943E13A48F046A7EE18C54B7395FF3B477775DDC70o0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D70o4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6M"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CDC70o7M"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481C8-CDC8-41FD-AA75-DBB7605E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7057</TotalTime>
  <Pages>77</Pages>
  <Words>50982</Words>
  <Characters>290601</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340902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1208</cp:revision>
  <cp:lastPrinted>2016-09-12T06:07:00Z</cp:lastPrinted>
  <dcterms:created xsi:type="dcterms:W3CDTF">2012-08-13T08:39:00Z</dcterms:created>
  <dcterms:modified xsi:type="dcterms:W3CDTF">2018-11-28T06:35:00Z</dcterms:modified>
</cp:coreProperties>
</file>